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D2" w:rsidRPr="001B0BD2" w:rsidRDefault="001B0BD2" w:rsidP="001B0BD2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B0BD2">
        <w:rPr>
          <w:sz w:val="28"/>
          <w:szCs w:val="28"/>
        </w:rPr>
        <w:t>Сведения о количестве субъектов малого и среднего предпринимательства об их классификации по видам экономической деятельности и об обороте товаров (работ, услуг), производимых данными субъектами на 202</w:t>
      </w:r>
      <w:r w:rsidR="00A029F4">
        <w:rPr>
          <w:sz w:val="28"/>
          <w:szCs w:val="28"/>
        </w:rPr>
        <w:t>1</w:t>
      </w:r>
      <w:r w:rsidRPr="001B0BD2">
        <w:rPr>
          <w:sz w:val="28"/>
          <w:szCs w:val="28"/>
        </w:rPr>
        <w:t xml:space="preserve"> год</w:t>
      </w:r>
    </w:p>
    <w:p w:rsidR="001B0BD2" w:rsidRPr="001B0BD2" w:rsidRDefault="001B0BD2" w:rsidP="00192007">
      <w:pPr>
        <w:shd w:val="clear" w:color="auto" w:fill="FFFFFF"/>
        <w:spacing w:before="136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BD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размещается на основании пункта 2 статьи 19 Федерального закона от 24.07.2007 года №209- ФЗ « О развитии малого и среднего предпринимательства в Российской Федерации».</w:t>
      </w:r>
    </w:p>
    <w:p w:rsidR="001B0BD2" w:rsidRPr="001B0BD2" w:rsidRDefault="001B0BD2" w:rsidP="00192007">
      <w:pPr>
        <w:shd w:val="clear" w:color="auto" w:fill="FFFFFF"/>
        <w:spacing w:before="136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7B7AA2" w:rsidRPr="00F97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16683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Курма</w:t>
      </w:r>
      <w:proofErr w:type="gramStart"/>
      <w:r w:rsidR="0016683E">
        <w:rPr>
          <w:rFonts w:ascii="Times New Roman" w:eastAsia="Times New Roman" w:hAnsi="Times New Roman" w:cs="Times New Roman"/>
          <w:sz w:val="24"/>
          <w:szCs w:val="24"/>
          <w:lang w:eastAsia="ru-RU"/>
        </w:rPr>
        <w:t>ч-</w:t>
      </w:r>
      <w:proofErr w:type="gramEnd"/>
      <w:r w:rsidR="00166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Байгольского </w:t>
      </w:r>
      <w:r w:rsidR="007B7AA2" w:rsidRPr="00F97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0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166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Турочакского</w:t>
      </w:r>
      <w:r w:rsidRPr="001B0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</w:t>
      </w:r>
      <w:r w:rsidR="007B7AA2" w:rsidRPr="00F97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Алтай </w:t>
      </w:r>
      <w:r w:rsidRPr="001B0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зарегистрировано </w:t>
      </w:r>
      <w:r w:rsidR="00A029F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9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15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</w:t>
      </w:r>
      <w:r w:rsidRPr="001B0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и среднего предпринимательства, из них </w:t>
      </w:r>
      <w:r w:rsidR="00A029F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B0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предпринимателя</w:t>
      </w:r>
    </w:p>
    <w:p w:rsidR="00750B4C" w:rsidRPr="00891181" w:rsidRDefault="001B0BD2" w:rsidP="00891181">
      <w:pPr>
        <w:shd w:val="clear" w:color="auto" w:fill="FFFFFF"/>
        <w:spacing w:before="136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BD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количестве субъектов малого и среднего предпринимательства об их классификации по видам экономической деятельности и об обороте товаров (работ, услуг), произво</w:t>
      </w:r>
      <w:r w:rsidR="009D0A7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димых данными субъектами на</w:t>
      </w:r>
      <w:r w:rsidR="0048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01.12. </w:t>
      </w:r>
      <w:r w:rsidR="009D0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7209C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B0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8911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8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3016"/>
        <w:gridCol w:w="2962"/>
        <w:gridCol w:w="2076"/>
      </w:tblGrid>
      <w:tr w:rsidR="00750B4C" w:rsidRPr="00750B4C" w:rsidTr="00496C0A">
        <w:trPr>
          <w:trHeight w:val="653"/>
        </w:trPr>
        <w:tc>
          <w:tcPr>
            <w:tcW w:w="0" w:type="auto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750B4C" w:rsidRPr="00750B4C" w:rsidRDefault="007209C3" w:rsidP="00750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750B4C" w:rsidRPr="00750B4C" w:rsidRDefault="00750B4C" w:rsidP="00750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4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0" w:type="auto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454982" w:rsidRDefault="00750B4C" w:rsidP="00750B4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50B4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Количество субъектов малого и среднего предпринимательства</w:t>
            </w:r>
          </w:p>
          <w:p w:rsidR="00750B4C" w:rsidRPr="00750B4C" w:rsidRDefault="00AF403E" w:rsidP="00750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/количество рабочих мест</w:t>
            </w:r>
          </w:p>
        </w:tc>
        <w:tc>
          <w:tcPr>
            <w:tcW w:w="2076" w:type="dxa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750B4C" w:rsidRPr="00750B4C" w:rsidRDefault="00750B4C" w:rsidP="00750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4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Оборот товара (работ, услуг)</w:t>
            </w:r>
          </w:p>
        </w:tc>
      </w:tr>
      <w:tr w:rsidR="00750B4C" w:rsidRPr="00750B4C" w:rsidTr="00496C0A">
        <w:trPr>
          <w:trHeight w:val="1061"/>
        </w:trPr>
        <w:tc>
          <w:tcPr>
            <w:tcW w:w="0" w:type="auto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750B4C" w:rsidRPr="00750B4C" w:rsidRDefault="007209C3" w:rsidP="00750B4C">
            <w:pPr>
              <w:spacing w:after="163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750B4C" w:rsidRPr="006C42A8" w:rsidRDefault="007209C3" w:rsidP="00750B4C">
            <w:pPr>
              <w:spacing w:after="163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Helvetica" w:hAnsi="Helvetica"/>
                <w:b/>
                <w:bCs/>
                <w:color w:val="333333"/>
                <w:sz w:val="19"/>
                <w:szCs w:val="19"/>
                <w:shd w:val="clear" w:color="auto" w:fill="FFFFFF"/>
              </w:rPr>
              <w:t>01.49.1</w:t>
            </w:r>
            <w:r>
              <w:rPr>
                <w:rFonts w:ascii="Helvetica" w:hAnsi="Helvetica"/>
                <w:color w:val="333333"/>
                <w:sz w:val="19"/>
                <w:szCs w:val="19"/>
                <w:shd w:val="clear" w:color="auto" w:fill="FFFFFF"/>
              </w:rPr>
              <w:t> </w:t>
            </w:r>
            <w:r>
              <w:rPr>
                <w:rStyle w:val="text-dark-grey"/>
                <w:rFonts w:ascii="Helvetica" w:hAnsi="Helvetica"/>
                <w:color w:val="58606C"/>
                <w:sz w:val="19"/>
                <w:szCs w:val="19"/>
                <w:shd w:val="clear" w:color="auto" w:fill="FFFFFF"/>
              </w:rPr>
              <w:t>Пчеловодство</w:t>
            </w:r>
          </w:p>
        </w:tc>
        <w:tc>
          <w:tcPr>
            <w:tcW w:w="0" w:type="auto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750B4C" w:rsidRPr="006C42A8" w:rsidRDefault="007209C3" w:rsidP="007209C3">
            <w:pPr>
              <w:spacing w:after="163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6" w:type="dxa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750B4C" w:rsidRPr="00750B4C" w:rsidRDefault="00750B4C" w:rsidP="00750B4C">
            <w:pPr>
              <w:spacing w:after="163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680498" w:rsidRPr="00750B4C" w:rsidTr="00496C0A">
        <w:trPr>
          <w:trHeight w:val="420"/>
        </w:trPr>
        <w:tc>
          <w:tcPr>
            <w:tcW w:w="0" w:type="auto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680498" w:rsidRPr="00680498" w:rsidRDefault="007209C3" w:rsidP="00750B4C">
            <w:pPr>
              <w:spacing w:after="163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680498" w:rsidRPr="006C42A8" w:rsidRDefault="007209C3" w:rsidP="00750B4C">
            <w:pPr>
              <w:spacing w:after="163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Helvetica" w:hAnsi="Helvetica"/>
                <w:b/>
                <w:bCs/>
                <w:color w:val="333333"/>
                <w:sz w:val="19"/>
                <w:szCs w:val="19"/>
                <w:shd w:val="clear" w:color="auto" w:fill="FFFFFF"/>
              </w:rPr>
              <w:t>01.43</w:t>
            </w:r>
            <w:r>
              <w:rPr>
                <w:rFonts w:ascii="Helvetica" w:hAnsi="Helvetica"/>
                <w:color w:val="333333"/>
                <w:sz w:val="19"/>
                <w:szCs w:val="19"/>
                <w:shd w:val="clear" w:color="auto" w:fill="FFFFFF"/>
              </w:rPr>
              <w:t> </w:t>
            </w:r>
            <w:r>
              <w:rPr>
                <w:rStyle w:val="text-dark-grey"/>
                <w:rFonts w:ascii="Helvetica" w:hAnsi="Helvetica"/>
                <w:color w:val="58606C"/>
                <w:sz w:val="19"/>
                <w:szCs w:val="19"/>
                <w:shd w:val="clear" w:color="auto" w:fill="FFFFFF"/>
              </w:rPr>
              <w:t>Разведение лошадей и прочих животных семейства лошадиных отряда непарнокопытных</w:t>
            </w:r>
          </w:p>
        </w:tc>
        <w:tc>
          <w:tcPr>
            <w:tcW w:w="0" w:type="auto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680498" w:rsidRPr="006C42A8" w:rsidRDefault="007209C3" w:rsidP="007209C3">
            <w:pPr>
              <w:spacing w:after="163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A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A02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6" w:type="dxa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680498" w:rsidRPr="00697A7E" w:rsidRDefault="00A17D1E" w:rsidP="00750B4C">
            <w:pPr>
              <w:spacing w:after="163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0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750B4C" w:rsidRPr="00750B4C" w:rsidTr="00496C0A">
        <w:trPr>
          <w:trHeight w:val="1271"/>
        </w:trPr>
        <w:tc>
          <w:tcPr>
            <w:tcW w:w="0" w:type="auto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750B4C" w:rsidRPr="00750B4C" w:rsidRDefault="007209C3" w:rsidP="00750B4C">
            <w:pPr>
              <w:spacing w:after="163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750B4C" w:rsidRPr="00750B4C" w:rsidRDefault="007209C3" w:rsidP="00750B4C">
            <w:pPr>
              <w:spacing w:after="163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Helvetica" w:hAnsi="Helvetica"/>
                <w:b/>
                <w:bCs/>
                <w:color w:val="333333"/>
                <w:sz w:val="19"/>
                <w:szCs w:val="19"/>
                <w:shd w:val="clear" w:color="auto" w:fill="FFFFFF"/>
              </w:rPr>
              <w:t>01.42.11</w:t>
            </w:r>
            <w:r>
              <w:rPr>
                <w:rFonts w:ascii="Helvetica" w:hAnsi="Helvetica"/>
                <w:color w:val="333333"/>
                <w:sz w:val="19"/>
                <w:szCs w:val="19"/>
                <w:shd w:val="clear" w:color="auto" w:fill="FFFFFF"/>
              </w:rPr>
              <w:t> </w:t>
            </w:r>
            <w:r>
              <w:rPr>
                <w:rStyle w:val="text-dark-grey"/>
                <w:rFonts w:ascii="Helvetica" w:hAnsi="Helvetica"/>
                <w:color w:val="58606C"/>
                <w:sz w:val="19"/>
                <w:szCs w:val="19"/>
                <w:shd w:val="clear" w:color="auto" w:fill="FFFFFF"/>
              </w:rPr>
              <w:t>Разведение мясного и прочего крупного рогатого скота, включая буйволов, яков и др., на мясо</w:t>
            </w:r>
          </w:p>
        </w:tc>
        <w:tc>
          <w:tcPr>
            <w:tcW w:w="0" w:type="auto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750B4C" w:rsidRPr="00750B4C" w:rsidRDefault="007209C3" w:rsidP="007209C3">
            <w:pPr>
              <w:spacing w:after="163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A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A02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6" w:type="dxa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750B4C" w:rsidRPr="00750B4C" w:rsidRDefault="00750B4C" w:rsidP="00750B4C">
            <w:pPr>
              <w:spacing w:after="163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750B4C" w:rsidRPr="00750B4C" w:rsidTr="00496C0A">
        <w:trPr>
          <w:trHeight w:val="839"/>
        </w:trPr>
        <w:tc>
          <w:tcPr>
            <w:tcW w:w="0" w:type="auto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750B4C" w:rsidRPr="00750B4C" w:rsidRDefault="007209C3" w:rsidP="00750B4C">
            <w:pPr>
              <w:spacing w:after="163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750B4C" w:rsidRPr="00750B4C" w:rsidRDefault="007209C3" w:rsidP="00750B4C">
            <w:pPr>
              <w:spacing w:after="163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Helvetica" w:hAnsi="Helvetica"/>
                <w:b/>
                <w:bCs/>
                <w:color w:val="333333"/>
                <w:sz w:val="19"/>
                <w:szCs w:val="19"/>
                <w:shd w:val="clear" w:color="auto" w:fill="FFFFFF"/>
              </w:rPr>
              <w:t>47.11</w:t>
            </w:r>
            <w:r>
              <w:rPr>
                <w:rFonts w:ascii="Helvetica" w:hAnsi="Helvetica"/>
                <w:color w:val="333333"/>
                <w:sz w:val="19"/>
                <w:szCs w:val="19"/>
                <w:shd w:val="clear" w:color="auto" w:fill="FFFFFF"/>
              </w:rPr>
              <w:t> </w:t>
            </w:r>
            <w:r>
              <w:rPr>
                <w:rStyle w:val="text-dark-grey"/>
                <w:rFonts w:ascii="Helvetica" w:hAnsi="Helvetica"/>
                <w:color w:val="58606C"/>
                <w:sz w:val="19"/>
                <w:szCs w:val="19"/>
                <w:shd w:val="clear" w:color="auto" w:fill="FFFFFF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0" w:type="auto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750B4C" w:rsidRPr="00750B4C" w:rsidRDefault="00A029F4" w:rsidP="007B5557">
            <w:pPr>
              <w:spacing w:after="163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2076" w:type="dxa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750B4C" w:rsidRPr="00750B4C" w:rsidRDefault="00750B4C" w:rsidP="00750B4C">
            <w:pPr>
              <w:spacing w:after="163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013EE0" w:rsidRPr="00750B4C" w:rsidTr="00496C0A">
        <w:trPr>
          <w:trHeight w:val="839"/>
        </w:trPr>
        <w:tc>
          <w:tcPr>
            <w:tcW w:w="0" w:type="auto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013EE0" w:rsidRPr="00750B4C" w:rsidRDefault="007209C3" w:rsidP="00750B4C">
            <w:pPr>
              <w:spacing w:after="163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013EE0" w:rsidRPr="00750B4C" w:rsidRDefault="007209C3" w:rsidP="00750B4C">
            <w:pPr>
              <w:spacing w:after="163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Helvetica" w:hAnsi="Helvetica"/>
                <w:b/>
                <w:bCs/>
                <w:color w:val="333333"/>
                <w:sz w:val="19"/>
                <w:szCs w:val="19"/>
                <w:shd w:val="clear" w:color="auto" w:fill="FFFFFF"/>
              </w:rPr>
              <w:t>47.19.2</w:t>
            </w:r>
            <w:r>
              <w:rPr>
                <w:rFonts w:ascii="Helvetica" w:hAnsi="Helvetica"/>
                <w:color w:val="333333"/>
                <w:sz w:val="19"/>
                <w:szCs w:val="19"/>
                <w:shd w:val="clear" w:color="auto" w:fill="FFFFFF"/>
              </w:rPr>
              <w:t> </w:t>
            </w:r>
            <w:r>
              <w:rPr>
                <w:rStyle w:val="text-dark-grey"/>
                <w:rFonts w:ascii="Helvetica" w:hAnsi="Helvetica"/>
                <w:color w:val="58606C"/>
                <w:sz w:val="19"/>
                <w:szCs w:val="19"/>
                <w:shd w:val="clear" w:color="auto" w:fill="FFFFFF"/>
              </w:rPr>
              <w:t>Деятельность универсальных магазинов, торгующих товарами общего ассортимента</w:t>
            </w:r>
          </w:p>
        </w:tc>
        <w:tc>
          <w:tcPr>
            <w:tcW w:w="0" w:type="auto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013EE0" w:rsidRPr="00750B4C" w:rsidRDefault="007B5557" w:rsidP="004803DA">
            <w:pPr>
              <w:spacing w:after="163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2076" w:type="dxa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013EE0" w:rsidRPr="00750B4C" w:rsidRDefault="00013EE0" w:rsidP="00750B4C">
            <w:pPr>
              <w:spacing w:after="163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750B4C" w:rsidRPr="00750B4C" w:rsidTr="00496C0A">
        <w:trPr>
          <w:trHeight w:val="210"/>
        </w:trPr>
        <w:tc>
          <w:tcPr>
            <w:tcW w:w="0" w:type="auto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750B4C" w:rsidRPr="00750B4C" w:rsidRDefault="00750B4C" w:rsidP="00750B4C">
            <w:pPr>
              <w:spacing w:after="163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750B4C" w:rsidRPr="00750B4C" w:rsidRDefault="00750B4C" w:rsidP="00750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4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750B4C" w:rsidRPr="00750B4C" w:rsidRDefault="004803DA" w:rsidP="00A029F4">
            <w:pPr>
              <w:spacing w:after="163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2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A02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bookmarkStart w:id="0" w:name="_GoBack"/>
            <w:bookmarkEnd w:id="0"/>
          </w:p>
        </w:tc>
        <w:tc>
          <w:tcPr>
            <w:tcW w:w="2076" w:type="dxa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750B4C" w:rsidRPr="00750B4C" w:rsidRDefault="00750B4C" w:rsidP="00750B4C">
            <w:pPr>
              <w:spacing w:after="163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50B4C" w:rsidRPr="00750B4C" w:rsidRDefault="00750B4C" w:rsidP="00750B4C">
      <w:pPr>
        <w:spacing w:after="163" w:line="360" w:lineRule="atLeast"/>
        <w:jc w:val="center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50B4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sectPr w:rsidR="00750B4C" w:rsidRPr="00750B4C" w:rsidSect="00891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B4C"/>
    <w:rsid w:val="00013EE0"/>
    <w:rsid w:val="00035EF6"/>
    <w:rsid w:val="000945B2"/>
    <w:rsid w:val="00145A37"/>
    <w:rsid w:val="0016683E"/>
    <w:rsid w:val="00192007"/>
    <w:rsid w:val="001A27D4"/>
    <w:rsid w:val="001B0BD2"/>
    <w:rsid w:val="0022002D"/>
    <w:rsid w:val="00302816"/>
    <w:rsid w:val="00363E4F"/>
    <w:rsid w:val="00383066"/>
    <w:rsid w:val="00454982"/>
    <w:rsid w:val="00471159"/>
    <w:rsid w:val="004803DA"/>
    <w:rsid w:val="00496C0A"/>
    <w:rsid w:val="004C0624"/>
    <w:rsid w:val="00610148"/>
    <w:rsid w:val="00680498"/>
    <w:rsid w:val="00697A7E"/>
    <w:rsid w:val="006C42A8"/>
    <w:rsid w:val="007209C3"/>
    <w:rsid w:val="00750B4C"/>
    <w:rsid w:val="007B5557"/>
    <w:rsid w:val="007B7AA2"/>
    <w:rsid w:val="00891181"/>
    <w:rsid w:val="00891C69"/>
    <w:rsid w:val="008E4A75"/>
    <w:rsid w:val="009D0A7D"/>
    <w:rsid w:val="00A029F4"/>
    <w:rsid w:val="00A17D1E"/>
    <w:rsid w:val="00A952C0"/>
    <w:rsid w:val="00AF403E"/>
    <w:rsid w:val="00BF7403"/>
    <w:rsid w:val="00D06A8C"/>
    <w:rsid w:val="00D63747"/>
    <w:rsid w:val="00D945FC"/>
    <w:rsid w:val="00E12D6E"/>
    <w:rsid w:val="00F34A61"/>
    <w:rsid w:val="00F8391F"/>
    <w:rsid w:val="00F97945"/>
    <w:rsid w:val="00FA3671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69"/>
  </w:style>
  <w:style w:type="paragraph" w:styleId="1">
    <w:name w:val="heading 1"/>
    <w:basedOn w:val="a"/>
    <w:link w:val="10"/>
    <w:uiPriority w:val="9"/>
    <w:qFormat/>
    <w:rsid w:val="00750B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B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5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0B4C"/>
    <w:rPr>
      <w:b/>
      <w:bCs/>
    </w:rPr>
  </w:style>
  <w:style w:type="paragraph" w:customStyle="1" w:styleId="metacategories">
    <w:name w:val="meta_categories"/>
    <w:basedOn w:val="a"/>
    <w:rsid w:val="001B0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B0BD2"/>
    <w:rPr>
      <w:color w:val="0000FF"/>
      <w:u w:val="single"/>
    </w:rPr>
  </w:style>
  <w:style w:type="paragraph" w:customStyle="1" w:styleId="post-author">
    <w:name w:val="post-author"/>
    <w:basedOn w:val="a"/>
    <w:rsid w:val="001B0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1B0BD2"/>
  </w:style>
  <w:style w:type="character" w:customStyle="1" w:styleId="text-dark-grey">
    <w:name w:val="text-dark-grey"/>
    <w:basedOn w:val="a0"/>
    <w:rsid w:val="007209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0354">
          <w:marLeft w:val="272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6568">
          <w:marLeft w:val="272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2021-12-28T09:31:00Z</cp:lastPrinted>
  <dcterms:created xsi:type="dcterms:W3CDTF">2020-12-03T04:45:00Z</dcterms:created>
  <dcterms:modified xsi:type="dcterms:W3CDTF">2021-12-29T03:29:00Z</dcterms:modified>
</cp:coreProperties>
</file>